
<file path=[Content_Types].xml><?xml version="1.0" encoding="utf-8"?>
<Types xmlns="http://schemas.openxmlformats.org/package/2006/content-types">
  <Override PartName="/_rels/.rels" ContentType="application/vnd.openxmlformats-package.relationships+xml"/>
  <Override PartName="/word/settings.xml" ContentType="application/vnd.openxmlformats-officedocument.wordprocessingml.settings+xml"/>
  <Override PartName="/word/_rels/document.xml.rels" ContentType="application/vnd.openxmlformats-package.relationships+xml"/>
  <Override PartName="/word/fontTable.xml" ContentType="application/vnd.openxmlformats-officedocument.wordprocessingml.fontTable+xml"/>
  <Override PartName="/word/styles.xml" ContentType="application/vnd.openxmlformats-officedocument.wordprocessingml.styles+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Normal"/>
        <w:rPr/>
      </w:pPr>
      <w:r>
        <w:rPr/>
        <w:t>Vintage Worlds of Perfection</w:t>
      </w:r>
    </w:p>
    <w:p>
      <w:pPr>
        <w:pStyle w:val="Normal"/>
        <w:rPr/>
      </w:pPr>
      <w:r>
        <w:rPr/>
      </w:r>
    </w:p>
    <w:p>
      <w:pPr>
        <w:pStyle w:val="Normal"/>
        <w:tabs>
          <w:tab w:val="left" w:pos="5850" w:leader="none"/>
        </w:tabs>
        <w:rPr/>
      </w:pPr>
      <w:r>
        <w:rPr/>
        <w:t>by Pam North</w:t>
      </w:r>
    </w:p>
    <w:p>
      <w:pPr>
        <w:pStyle w:val="Normal"/>
        <w:tabs>
          <w:tab w:val="left" w:pos="5850" w:leader="none"/>
        </w:tabs>
        <w:rPr/>
      </w:pPr>
      <w:r>
        <w:rPr/>
      </w:r>
    </w:p>
    <w:p>
      <w:pPr>
        <w:pStyle w:val="Normal"/>
        <w:tabs>
          <w:tab w:val="left" w:pos="5850" w:leader="none"/>
        </w:tabs>
        <w:rPr/>
      </w:pPr>
      <w:r>
        <w:rPr/>
        <w:t xml:space="preserve">The world of miniatures captivated Thamer Alcigeary when he realized that he could create his </w:t>
      </w:r>
      <w:r>
        <w:rPr/>
        <w:t>o</w:t>
      </w:r>
      <w:r>
        <w:rPr/>
        <w:t xml:space="preserve">wn worlds, </w:t>
      </w:r>
      <w:r>
        <w:rPr/>
        <w:t>just the way he liked them. That's an enviable endeavor, especially when the real world he inhabits is less than ideal. Life in Baghdad, Iraq, where Alcigeary lives, encompasses severe heat, and the inconvenience of electricity being frequently switched off. “There are a lot of difficulties here,” Alcigeary explained, “so humans must deal with that in order to work and live.” Political conflict and unrest add to the problem. “I still believe that the situation will improve in Iraq, and I will continue in this beautiful art of miniatures, getting new ideas, and even using childhood dreams to inspire my dioramas.” It's easy to understand why Alcigeary finds satisfaction in creating worlds which he can totally control and make perfect, when everyday reality leaves so much to be desired.</w:t>
      </w:r>
    </w:p>
    <w:p>
      <w:pPr>
        <w:pStyle w:val="Normal"/>
        <w:tabs>
          <w:tab w:val="left" w:pos="5850" w:leader="none"/>
        </w:tabs>
        <w:rPr/>
      </w:pPr>
      <w:r>
        <w:rPr/>
        <w:t xml:space="preserve">He studies </w:t>
      </w:r>
      <w:r>
        <w:rPr/>
        <w:t xml:space="preserve">at the College of Basic Education, </w:t>
      </w:r>
      <w:r>
        <w:rPr/>
        <w:t xml:space="preserve">but said he had lots of free time. He tries to make one miniature a week, although he regretfully admits that sometimes he doesn't quite make that happen. He occasionally views videos on how to make miniatures, but rarely uses them for ideas, preferring to pursue his own slant on things. He likes the ideas of old places and vintage machines, so he has been working on a miniature 1930s office for his second diorama. He </w:t>
      </w:r>
      <w:r>
        <w:rPr/>
        <w:t>make</w:t>
      </w:r>
      <w:r>
        <w:rPr/>
        <w:t>s</w:t>
      </w:r>
      <w:r>
        <w:rPr/>
        <w:t xml:space="preserve"> all </w:t>
      </w:r>
      <w:r>
        <w:rPr/>
        <w:t>his</w:t>
      </w:r>
      <w:r>
        <w:rPr/>
        <w:t xml:space="preserve"> </w:t>
      </w:r>
      <w:r>
        <w:rPr/>
        <w:t xml:space="preserve">own </w:t>
      </w:r>
      <w:r>
        <w:rPr/>
        <w:t xml:space="preserve">miniatures, as there are </w:t>
      </w:r>
      <w:r>
        <w:rPr/>
        <w:t xml:space="preserve">none to be purchased </w:t>
      </w:r>
      <w:r>
        <w:rPr/>
        <w:t xml:space="preserve">in stores in Iraq. </w:t>
      </w:r>
      <w:r>
        <w:rPr/>
        <w:t>Using</w:t>
      </w:r>
      <w:r>
        <w:rPr/>
        <w:t xml:space="preserve"> </w:t>
      </w:r>
      <w:r>
        <w:rPr/>
        <w:t xml:space="preserve">common </w:t>
      </w:r>
      <w:r>
        <w:rPr/>
        <w:t xml:space="preserve">materials </w:t>
      </w:r>
      <w:r>
        <w:rPr/>
        <w:t>such as</w:t>
      </w:r>
      <w:r>
        <w:rPr/>
        <w:t xml:space="preserve"> wood and cardboard, used matchsticks, and spare cloth, </w:t>
      </w:r>
      <w:r>
        <w:rPr/>
        <w:t>he integrates them and paints</w:t>
      </w:r>
      <w:r>
        <w:rPr/>
        <w:t xml:space="preserve"> them with oil and water colors, and sometimes </w:t>
      </w:r>
      <w:r>
        <w:rPr/>
        <w:t xml:space="preserve">even </w:t>
      </w:r>
      <w:r>
        <w:rPr/>
        <w:t>dye</w:t>
      </w:r>
      <w:r>
        <w:rPr/>
        <w:t>s</w:t>
      </w:r>
      <w:r>
        <w:rPr/>
        <w:t xml:space="preserve"> things, like </w:t>
      </w:r>
      <w:r>
        <w:rPr/>
        <w:t xml:space="preserve">tiny </w:t>
      </w:r>
      <w:r>
        <w:rPr/>
        <w:t xml:space="preserve">shoes, with cocoa residue. </w:t>
      </w:r>
      <w:r>
        <w:rPr/>
        <w:t xml:space="preserve">He works magic with these everyday materials, infusing </w:t>
      </w:r>
      <w:r>
        <w:rPr/>
        <w:t xml:space="preserve">his own style </w:t>
      </w:r>
      <w:r>
        <w:rPr/>
        <w:t>and imagination</w:t>
      </w:r>
      <w:r>
        <w:rPr/>
        <w:t xml:space="preserve">, </w:t>
      </w:r>
      <w:r>
        <w:rPr/>
        <w:t>employing</w:t>
      </w:r>
      <w:r>
        <w:rPr/>
        <w:t xml:space="preserve"> </w:t>
      </w:r>
      <w:r>
        <w:rPr/>
        <w:t>uncomplicated</w:t>
      </w:r>
      <w:r>
        <w:rPr/>
        <w:t xml:space="preserve"> tools, </w:t>
      </w:r>
      <w:r>
        <w:rPr/>
        <w:t xml:space="preserve">and </w:t>
      </w:r>
      <w:r>
        <w:rPr/>
        <w:t>us</w:t>
      </w:r>
      <w:r>
        <w:rPr/>
        <w:t>ing</w:t>
      </w:r>
      <w:r>
        <w:rPr/>
        <w:t xml:space="preserve"> his </w:t>
      </w:r>
      <w:r>
        <w:rPr/>
        <w:t>fingers</w:t>
      </w:r>
      <w:r>
        <w:rPr/>
        <w:t xml:space="preserve"> to handle the smallest pieces. He visualizes what he is trying to create, imparting his </w:t>
      </w:r>
      <w:r>
        <w:rPr/>
        <w:t>vision with methodical deliberation, and soon he has devised a clever piece of furniture or household item that</w:t>
      </w:r>
    </w:p>
    <w:p>
      <w:pPr>
        <w:pStyle w:val="Normal"/>
        <w:tabs>
          <w:tab w:val="left" w:pos="5850" w:leader="none"/>
        </w:tabs>
        <w:rPr>
          <w:rFonts w:eastAsia="Arial Unicode MS" w:cs="Arial Unicode MS" w:ascii="Trebuchet MS" w:hAnsi="Trebuchet MS"/>
          <w:sz w:val="22"/>
          <w:szCs w:val="22"/>
          <w:lang w:val="en-US"/>
        </w:rPr>
      </w:pPr>
      <w:r>
        <w:rPr/>
        <w:t xml:space="preserve">epitomizes time-worn charm. </w:t>
      </w:r>
      <w:r>
        <w:rPr/>
        <w:t>“</w:t>
      </w:r>
      <w:r>
        <w:rPr>
          <w:rFonts w:eastAsia="Arial Unicode MS" w:cs="Arial Unicode MS" w:ascii="Trebuchet MS" w:hAnsi="Trebuchet MS"/>
          <w:sz w:val="22"/>
          <w:szCs w:val="22"/>
          <w:lang w:val="en-US"/>
        </w:rPr>
        <w:t>I like having my own world, with old details and dust</w:t>
      </w:r>
      <w:r>
        <w:rPr>
          <w:rFonts w:eastAsia="Arial Unicode MS" w:cs="Arial Unicode MS" w:ascii="Trebuchet MS" w:hAnsi="Trebuchet MS"/>
          <w:sz w:val="22"/>
          <w:szCs w:val="22"/>
          <w:lang w:val="en-US"/>
        </w:rPr>
        <w:t>y corners, and i</w:t>
      </w:r>
      <w:r>
        <w:rPr>
          <w:rFonts w:eastAsia="Arial Unicode MS" w:cs="Arial Unicode MS" w:ascii="Trebuchet MS" w:hAnsi="Trebuchet MS"/>
          <w:sz w:val="22"/>
          <w:szCs w:val="22"/>
          <w:lang w:val="en-US"/>
        </w:rPr>
        <w:t xml:space="preserve">t makes me happy when I finish one,” he said. “The best part is the historical feel of my pieces. I want to show present generations a glimpse of the lives of their ancestors, and how it was in past times.” </w:t>
      </w:r>
      <w:r>
        <w:rPr>
          <w:rFonts w:eastAsia="Arial Unicode MS" w:cs="Arial Unicode MS" w:ascii="Trebuchet MS" w:hAnsi="Trebuchet MS"/>
          <w:sz w:val="22"/>
          <w:szCs w:val="22"/>
          <w:lang w:val="en-US"/>
        </w:rPr>
        <w:t>A typewriter, a telephone, and a radio, all with vintage styling, are some of the pieces that he has most enjoyed fabricating.</w:t>
      </w:r>
    </w:p>
    <w:p>
      <w:pPr>
        <w:pStyle w:val="Normal"/>
        <w:tabs>
          <w:tab w:val="left" w:pos="5850" w:leader="none"/>
        </w:tabs>
        <w:rPr>
          <w:rFonts w:eastAsia="Arial Unicode MS" w:cs="Arial Unicode MS" w:ascii="Trebuchet MS" w:hAnsi="Trebuchet MS"/>
          <w:sz w:val="22"/>
          <w:szCs w:val="22"/>
          <w:lang w:val="en-US"/>
        </w:rPr>
      </w:pPr>
      <w:r>
        <w:rPr>
          <w:rFonts w:eastAsia="Arial Unicode MS" w:cs="Arial Unicode MS" w:ascii="Trebuchet MS" w:hAnsi="Trebuchet MS"/>
          <w:sz w:val="22"/>
          <w:szCs w:val="22"/>
          <w:lang w:val="en-US"/>
        </w:rPr>
        <w:t>A</w:t>
      </w:r>
      <w:r>
        <w:rPr>
          <w:rFonts w:eastAsia="Arial Unicode MS" w:cs="Arial Unicode MS" w:ascii="Trebuchet MS" w:hAnsi="Trebuchet MS"/>
          <w:sz w:val="22"/>
          <w:szCs w:val="22"/>
          <w:lang w:val="en-US"/>
        </w:rPr>
        <w:t>lcigeary's dioramas are a perfect venue for stop-motion photography, an animation technique in which objects are moved incrementally and photographed, creating the illusion of movement, and he realizes the potential for that possibility for them.</w:t>
      </w:r>
    </w:p>
    <w:p>
      <w:pPr>
        <w:pStyle w:val="Normal"/>
        <w:tabs>
          <w:tab w:val="left" w:pos="5850" w:leader="none"/>
        </w:tabs>
        <w:rPr/>
      </w:pPr>
      <w:r>
        <w:rPr/>
        <w:t xml:space="preserve">He manages to find unusual sources of inspiration for his creativity, recently becoming fascinated </w:t>
      </w:r>
    </w:p>
    <w:p>
      <w:pPr>
        <w:pStyle w:val="Normal"/>
        <w:tabs>
          <w:tab w:val="left" w:pos="5850" w:leader="none"/>
        </w:tabs>
        <w:rPr>
          <w:rFonts w:eastAsia="Arial Unicode MS" w:cs="Arial Unicode MS" w:ascii="Trebuchet MS" w:hAnsi="Trebuchet MS"/>
          <w:sz w:val="22"/>
          <w:szCs w:val="22"/>
          <w:lang w:val="en-US"/>
        </w:rPr>
      </w:pPr>
      <w:r>
        <w:rPr/>
        <w:t xml:space="preserve">with </w:t>
      </w:r>
      <w:r>
        <w:rPr>
          <w:rFonts w:eastAsia="Arial Unicode MS" w:cs="Arial Unicode MS" w:ascii="Trebuchet MS" w:hAnsi="Trebuchet MS"/>
          <w:sz w:val="22"/>
          <w:szCs w:val="22"/>
          <w:lang w:val="en-US"/>
        </w:rPr>
        <w:t xml:space="preserve">Leonardo da Vinci's inventions. </w:t>
      </w:r>
      <w:r>
        <w:rPr>
          <w:rFonts w:eastAsia="Arial Unicode MS" w:cs="Arial Unicode MS" w:ascii="Trebuchet MS" w:hAnsi="Trebuchet MS"/>
          <w:sz w:val="22"/>
          <w:szCs w:val="22"/>
          <w:lang w:val="en-US"/>
        </w:rPr>
        <w:t>He fashioned a minute gun that was patterned after one that da Vinci had designed, and he intends make other replicas in the future.</w:t>
      </w:r>
    </w:p>
    <w:p>
      <w:pPr>
        <w:pStyle w:val="Normal"/>
        <w:tabs>
          <w:tab w:val="left" w:pos="5850" w:leader="none"/>
        </w:tabs>
        <w:rPr>
          <w:rFonts w:eastAsia="Arial Unicode MS" w:cs="Arial Unicode MS" w:ascii="Trebuchet MS" w:hAnsi="Trebuchet MS"/>
          <w:sz w:val="22"/>
          <w:szCs w:val="22"/>
          <w:lang w:val="en-US"/>
        </w:rPr>
      </w:pPr>
      <w:r>
        <w:rPr>
          <w:rFonts w:eastAsia="Arial Unicode MS" w:cs="Arial Unicode MS" w:ascii="Trebuchet MS" w:hAnsi="Trebuchet MS"/>
          <w:sz w:val="22"/>
          <w:szCs w:val="22"/>
          <w:lang w:val="en-US"/>
        </w:rPr>
        <w:t>His f</w:t>
      </w:r>
      <w:r>
        <w:rPr>
          <w:rFonts w:eastAsia="Arial Unicode MS" w:cs="Arial Unicode MS" w:ascii="Trebuchet MS" w:hAnsi="Trebuchet MS"/>
          <w:sz w:val="22"/>
          <w:szCs w:val="22"/>
          <w:lang w:val="en-US"/>
        </w:rPr>
        <w:t xml:space="preserve">amily </w:t>
      </w:r>
      <w:r>
        <w:rPr>
          <w:rFonts w:eastAsia="Arial Unicode MS" w:cs="Arial Unicode MS" w:ascii="Trebuchet MS" w:hAnsi="Trebuchet MS"/>
          <w:sz w:val="22"/>
          <w:szCs w:val="22"/>
          <w:lang w:val="en-US"/>
        </w:rPr>
        <w:t xml:space="preserve">is a source of </w:t>
      </w:r>
      <w:r>
        <w:rPr>
          <w:rFonts w:eastAsia="Arial Unicode MS" w:cs="Arial Unicode MS" w:ascii="Trebuchet MS" w:hAnsi="Trebuchet MS"/>
          <w:sz w:val="22"/>
          <w:szCs w:val="22"/>
          <w:lang w:val="en-US"/>
        </w:rPr>
        <w:t xml:space="preserve">support </w:t>
      </w:r>
      <w:r>
        <w:rPr>
          <w:rFonts w:eastAsia="Arial Unicode MS" w:cs="Arial Unicode MS" w:ascii="Trebuchet MS" w:hAnsi="Trebuchet MS"/>
          <w:sz w:val="22"/>
          <w:szCs w:val="22"/>
          <w:lang w:val="en-US"/>
        </w:rPr>
        <w:t>for</w:t>
      </w:r>
      <w:r>
        <w:rPr>
          <w:rFonts w:eastAsia="Arial Unicode MS" w:cs="Arial Unicode MS" w:ascii="Trebuchet MS" w:hAnsi="Trebuchet MS"/>
          <w:sz w:val="22"/>
          <w:szCs w:val="22"/>
          <w:lang w:val="en-US"/>
        </w:rPr>
        <w:t xml:space="preserve"> him; </w:t>
      </w:r>
      <w:r>
        <w:rPr>
          <w:rFonts w:eastAsia="Arial Unicode MS" w:cs="Arial Unicode MS" w:ascii="Trebuchet MS" w:hAnsi="Trebuchet MS"/>
          <w:sz w:val="22"/>
          <w:szCs w:val="22"/>
          <w:lang w:val="en-US"/>
        </w:rPr>
        <w:t xml:space="preserve">they gave him a hearty </w:t>
      </w:r>
      <w:r>
        <w:rPr>
          <w:rFonts w:eastAsia="Arial Unicode MS" w:cs="Arial Unicode MS" w:ascii="Trebuchet MS" w:hAnsi="Trebuchet MS"/>
          <w:sz w:val="22"/>
          <w:szCs w:val="22"/>
          <w:lang w:val="en-US"/>
        </w:rPr>
        <w:t>“</w:t>
      </w:r>
      <w:r>
        <w:rPr>
          <w:rFonts w:eastAsia="Arial Unicode MS" w:cs="Arial Unicode MS" w:ascii="Trebuchet MS" w:hAnsi="Trebuchet MS"/>
          <w:sz w:val="22"/>
          <w:szCs w:val="22"/>
          <w:lang w:val="en-US"/>
        </w:rPr>
        <w:t>W</w:t>
      </w:r>
      <w:r>
        <w:rPr>
          <w:rFonts w:eastAsia="Arial Unicode MS" w:cs="Arial Unicode MS" w:ascii="Trebuchet MS" w:hAnsi="Trebuchet MS"/>
          <w:sz w:val="22"/>
          <w:szCs w:val="22"/>
          <w:lang w:val="en-US"/>
        </w:rPr>
        <w:t>ell done!” after seeing his first work featured in a magazine.</w:t>
      </w:r>
    </w:p>
    <w:p>
      <w:pPr>
        <w:pStyle w:val="Normal"/>
        <w:tabs>
          <w:tab w:val="left" w:pos="5850" w:leader="none"/>
        </w:tabs>
        <w:rPr>
          <w:rStyle w:val="Hyperlink0"/>
          <w:rFonts w:eastAsia="Arial Unicode MS" w:cs="Arial Unicode MS" w:ascii="Trebuchet MS" w:hAnsi="Trebuchet MS"/>
          <w:color w:val="000000"/>
          <w:sz w:val="24"/>
          <w:szCs w:val="40"/>
          <w:u w:val="none" w:color="0432FE"/>
          <w:lang w:val="en-US"/>
        </w:rPr>
      </w:pPr>
      <w:r>
        <w:rPr/>
        <w:t>Alcigeary doesn't sell any of his pieces, although he has received requests to buy some of them. He shows his creations on his Facebook account (</w:t>
      </w:r>
      <w:hyperlink r:id="rId2">
        <w:r>
          <w:rPr>
            <w:rStyle w:val="InternetLink"/>
            <w:rFonts w:eastAsia="Arial Unicode MS" w:cs="Arial Unicode MS" w:ascii="Trebuchet MS" w:hAnsi="Trebuchet MS"/>
            <w:sz w:val="24"/>
            <w:szCs w:val="40"/>
            <w:lang w:val="en-US"/>
          </w:rPr>
          <w:t>w</w:t>
        </w:r>
        <w:r>
          <w:rPr>
            <w:rStyle w:val="Hyperlink0"/>
            <w:rFonts w:eastAsia="Arial Unicode MS" w:cs="Arial Unicode MS" w:ascii="Trebuchet MS" w:hAnsi="Trebuchet MS"/>
            <w:color w:val="0432FE"/>
            <w:sz w:val="24"/>
            <w:szCs w:val="40"/>
            <w:u w:val="none" w:color="0432FE"/>
            <w:lang w:val="en-US"/>
          </w:rPr>
          <w:t>ww.fb.com/thamerrw11</w:t>
        </w:r>
      </w:hyperlink>
      <w:r>
        <w:rPr>
          <w:rStyle w:val="Hyperlink0"/>
          <w:rFonts w:eastAsia="Arial Unicode MS" w:cs="Arial Unicode MS" w:ascii="Trebuchet MS" w:hAnsi="Trebuchet MS"/>
          <w:color w:val="0432FE"/>
          <w:sz w:val="24"/>
          <w:szCs w:val="40"/>
          <w:u w:val="none" w:color="0432FE"/>
          <w:lang w:val="en-US"/>
        </w:rPr>
        <w:t xml:space="preserve">), </w:t>
      </w:r>
      <w:r>
        <w:rPr/>
        <w:t>and his blog (</w:t>
      </w:r>
      <w:hyperlink r:id="rId3">
        <w:r>
          <w:rPr>
            <w:rStyle w:val="Hyperlink0"/>
            <w:rFonts w:eastAsia="Arial Unicode MS" w:cs="Arial Unicode MS" w:ascii="Trebuchet MS" w:hAnsi="Trebuchet MS"/>
            <w:color w:val="0432FE"/>
            <w:sz w:val="24"/>
            <w:szCs w:val="40"/>
            <w:u w:val="none" w:color="0432FE"/>
            <w:lang w:val="en-US"/>
          </w:rPr>
          <w:t>www.thmax95diorama.tumblr.com</w:t>
        </w:r>
      </w:hyperlink>
      <w:r>
        <w:rPr>
          <w:rStyle w:val="Hyperlink0"/>
          <w:rFonts w:eastAsia="Arial Unicode MS" w:cs="Arial Unicode MS" w:ascii="Trebuchet MS" w:hAnsi="Trebuchet MS"/>
          <w:color w:val="000000"/>
          <w:sz w:val="24"/>
          <w:szCs w:val="40"/>
          <w:u w:val="none" w:color="0432FE"/>
          <w:lang w:val="en-US"/>
        </w:rPr>
        <w:t>).</w:t>
      </w:r>
    </w:p>
    <w:p>
      <w:pPr>
        <w:pStyle w:val="BodyA"/>
        <w:tabs>
          <w:tab w:val="left" w:pos="5850" w:leader="none"/>
        </w:tabs>
        <w:rPr/>
      </w:pPr>
      <w:r>
        <w:rPr/>
      </w:r>
    </w:p>
    <w:p>
      <w:pPr>
        <w:pStyle w:val="BodyA"/>
        <w:tabs>
          <w:tab w:val="left" w:pos="5850" w:leader="none"/>
        </w:tabs>
        <w:rPr/>
      </w:pPr>
      <w:r>
        <w:rPr/>
      </w:r>
    </w:p>
    <w:p>
      <w:pPr>
        <w:pStyle w:val="BodyA"/>
        <w:tabs>
          <w:tab w:val="left" w:pos="5850" w:leader="none"/>
        </w:tabs>
        <w:rPr/>
      </w:pPr>
      <w:r>
        <w:rPr/>
      </w:r>
    </w:p>
    <w:p>
      <w:pPr>
        <w:pStyle w:val="BodyA"/>
        <w:tabs>
          <w:tab w:val="left" w:pos="5850" w:leader="none"/>
        </w:tabs>
        <w:rPr/>
      </w:pPr>
      <w:r>
        <w:rPr/>
      </w:r>
    </w:p>
    <w:p>
      <w:pPr>
        <w:pStyle w:val="BodyA"/>
        <w:tabs>
          <w:tab w:val="left" w:pos="5850" w:leader="none"/>
        </w:tabs>
        <w:rPr/>
      </w:pPr>
      <w:r>
        <w:rPr/>
      </w:r>
    </w:p>
    <w:p>
      <w:pPr>
        <w:pStyle w:val="BodyA"/>
        <w:tabs>
          <w:tab w:val="left" w:pos="5850" w:leader="none"/>
        </w:tabs>
        <w:rPr/>
      </w:pPr>
      <w:r>
        <w:rPr/>
      </w:r>
    </w:p>
    <w:p>
      <w:pPr>
        <w:pStyle w:val="BodyA"/>
        <w:tabs>
          <w:tab w:val="left" w:pos="5850" w:leader="none"/>
        </w:tabs>
        <w:rPr/>
      </w:pPr>
      <w:r>
        <w:rPr/>
      </w:r>
    </w:p>
    <w:p>
      <w:pPr>
        <w:pStyle w:val="BodyA"/>
        <w:tabs>
          <w:tab w:val="left" w:pos="5850" w:leader="none"/>
        </w:tabs>
        <w:rPr/>
      </w:pPr>
      <w:r>
        <w:rPr/>
      </w:r>
    </w:p>
    <w:p>
      <w:pPr>
        <w:pStyle w:val="BodyA"/>
        <w:tabs>
          <w:tab w:val="left" w:pos="5850" w:leader="none"/>
        </w:tabs>
        <w:rPr/>
      </w:pPr>
      <w:r>
        <w:rPr/>
      </w:r>
    </w:p>
    <w:p>
      <w:pPr>
        <w:pStyle w:val="BodyA"/>
        <w:tabs>
          <w:tab w:val="left" w:pos="5850" w:leader="none"/>
        </w:tabs>
        <w:rPr/>
      </w:pPr>
      <w:r>
        <w:rPr/>
      </w:r>
    </w:p>
    <w:p>
      <w:pPr>
        <w:pStyle w:val="BodyA"/>
        <w:tabs>
          <w:tab w:val="left" w:pos="5850" w:leader="none"/>
        </w:tabs>
        <w:rPr/>
      </w:pPr>
      <w:r>
        <w:rPr/>
      </w:r>
    </w:p>
    <w:p>
      <w:pPr>
        <w:pStyle w:val="BodyA"/>
        <w:tabs>
          <w:tab w:val="left" w:pos="5850" w:leader="none"/>
        </w:tabs>
        <w:rPr/>
      </w:pPr>
      <w:r>
        <w:rPr/>
      </w:r>
    </w:p>
    <w:p>
      <w:pPr>
        <w:pStyle w:val="BodyA"/>
        <w:tabs>
          <w:tab w:val="left" w:pos="5850" w:leader="none"/>
        </w:tabs>
        <w:rPr/>
      </w:pPr>
      <w:r>
        <w:rPr/>
      </w:r>
    </w:p>
    <w:p>
      <w:pPr>
        <w:pStyle w:val="BodyA"/>
        <w:tabs>
          <w:tab w:val="left" w:pos="5850" w:leader="none"/>
        </w:tabs>
        <w:rPr/>
      </w:pPr>
      <w:r>
        <w:rPr/>
      </w:r>
    </w:p>
    <w:p>
      <w:pPr>
        <w:pStyle w:val="BodyA"/>
        <w:tabs>
          <w:tab w:val="left" w:pos="5850" w:leader="none"/>
        </w:tabs>
        <w:rPr/>
      </w:pPr>
      <w:r>
        <w:rPr/>
      </w:r>
    </w:p>
    <w:p>
      <w:pPr>
        <w:pStyle w:val="BodyA"/>
        <w:tabs>
          <w:tab w:val="left" w:pos="5850" w:leader="none"/>
        </w:tabs>
        <w:rPr/>
      </w:pPr>
      <w:r>
        <w:rPr/>
      </w:r>
    </w:p>
    <w:p>
      <w:pPr>
        <w:pStyle w:val="BodyA"/>
        <w:tabs>
          <w:tab w:val="left" w:pos="5850" w:leader="none"/>
        </w:tabs>
        <w:rPr/>
      </w:pPr>
      <w:r>
        <w:rPr/>
      </w:r>
    </w:p>
    <w:p>
      <w:pPr>
        <w:pStyle w:val="BodyA"/>
        <w:tabs>
          <w:tab w:val="left" w:pos="5850" w:leader="none"/>
        </w:tabs>
        <w:rPr/>
      </w:pPr>
      <w:r>
        <w:rPr/>
      </w:r>
    </w:p>
    <w:p>
      <w:pPr>
        <w:pStyle w:val="BodyA"/>
        <w:tabs>
          <w:tab w:val="left" w:pos="5850" w:leader="none"/>
        </w:tabs>
        <w:rPr/>
      </w:pPr>
      <w:r>
        <w:rPr/>
      </w:r>
    </w:p>
    <w:p>
      <w:pPr>
        <w:pStyle w:val="BodyA"/>
        <w:tabs>
          <w:tab w:val="left" w:pos="5850" w:leader="none"/>
        </w:tabs>
        <w:rPr/>
      </w:pPr>
      <w:r>
        <w:rPr/>
      </w:r>
    </w:p>
    <w:p>
      <w:pPr>
        <w:pStyle w:val="BodyA"/>
        <w:tabs>
          <w:tab w:val="left" w:pos="5850" w:leader="none"/>
        </w:tabs>
        <w:rPr/>
      </w:pPr>
      <w:r>
        <w:rPr/>
      </w:r>
    </w:p>
    <w:p>
      <w:pPr>
        <w:pStyle w:val="BodyA"/>
        <w:tabs>
          <w:tab w:val="left" w:pos="5850" w:leader="none"/>
        </w:tabs>
        <w:rPr/>
      </w:pPr>
      <w:r>
        <w:rPr/>
      </w:r>
    </w:p>
    <w:p>
      <w:pPr>
        <w:pStyle w:val="BodyA"/>
        <w:tabs>
          <w:tab w:val="left" w:pos="5850" w:leader="none"/>
        </w:tabs>
        <w:rPr/>
      </w:pPr>
      <w:r>
        <w:rPr/>
      </w:r>
    </w:p>
    <w:p>
      <w:pPr>
        <w:pStyle w:val="BodyA"/>
        <w:tabs>
          <w:tab w:val="left" w:pos="5850" w:leader="none"/>
        </w:tabs>
        <w:spacing w:before="0" w:after="200"/>
        <w:rPr/>
      </w:pPr>
      <w:r>
        <w:rPr/>
      </w:r>
    </w:p>
    <w:sectPr>
      <w:type w:val="nextPage"/>
      <w:pgSz w:w="12240" w:h="15840"/>
      <w:pgMar w:left="1134" w:right="1134" w:header="0" w:top="1134" w:footer="0" w:bottom="1134" w:gutter="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Liberation Sans">
    <w:altName w:val="Arial"/>
    <w:charset w:val="01"/>
    <w:family w:val="swiss"/>
    <w:pitch w:val="variable"/>
  </w:font>
  <w:font w:name="Trebuchet MS">
    <w:charset w:val="01"/>
    <w:family w:val="roman"/>
    <w:pitch w:val="variable"/>
  </w:font>
  <w:font w:name="Helvetica">
    <w:altName w:val="Arial"/>
    <w:charset w:val="01"/>
    <w:family w:val="roman"/>
    <w:pitch w:val="variable"/>
  </w:font>
</w:fonts>
</file>

<file path=word/settings.xml><?xml version="1.0" encoding="utf-8"?>
<w:settings xmlns:w="http://schemas.openxmlformats.org/wordprocessingml/2006/main">
  <w:zoom w:percent="100"/>
  <w:defaultTabStop w:val="709"/>
</w:settings>
</file>

<file path=word/styles.xml><?xml version="1.0" encoding="utf-8"?>
<w:styles xmlns:w="http://schemas.openxmlformats.org/wordprocessingml/2006/main">
  <w:docDefaults>
    <w:rPrDefault>
      <w:rPr>
        <w:rFonts w:ascii="Liberation Serif" w:hAnsi="Liberation Serif" w:eastAsia="Droid Sans Fallback" w:cs="FreeSans"/>
        <w:sz w:val="24"/>
        <w:szCs w:val="24"/>
        <w:lang w:val="en-US" w:eastAsia="zh-CN" w:bidi="hi-IN"/>
      </w:rPr>
    </w:rPrDefault>
    <w:pPrDefault>
      <w:pPr/>
    </w:pPrDefault>
  </w:docDefaults>
  <w:style w:type="paragraph" w:styleId="Normal">
    <w:name w:val="Normal"/>
    <w:pPr>
      <w:widowControl w:val="false"/>
      <w:suppressAutoHyphens w:val="true"/>
    </w:pPr>
    <w:rPr>
      <w:rFonts w:ascii="Liberation Serif" w:hAnsi="Liberation Serif" w:eastAsia="Droid Sans Fallback" w:cs="FreeSans"/>
      <w:color w:val="auto"/>
      <w:sz w:val="24"/>
      <w:szCs w:val="24"/>
      <w:lang w:val="en-US" w:eastAsia="zh-CN" w:bidi="hi-IN"/>
    </w:rPr>
  </w:style>
  <w:style w:type="character" w:styleId="InternetLink">
    <w:name w:val="Internet Link"/>
    <w:rPr>
      <w:color w:val="000080"/>
      <w:u w:val="single"/>
      <w:lang w:val="zxx" w:eastAsia="zxx" w:bidi="zxx"/>
    </w:rPr>
  </w:style>
  <w:style w:type="character" w:styleId="Hyperlink0">
    <w:name w:val="Hyperlink.0"/>
    <w:basedOn w:val="InternetLink"/>
    <w:rPr/>
  </w:style>
  <w:style w:type="character" w:styleId="Hyperlink1">
    <w:name w:val="Hyperlink.1"/>
    <w:basedOn w:val="InternetLink"/>
    <w:rPr/>
  </w:style>
  <w:style w:type="paragraph" w:styleId="Heading">
    <w:name w:val="Heading"/>
    <w:basedOn w:val="Normal"/>
    <w:next w:val="TextBody"/>
    <w:pPr>
      <w:keepNext/>
      <w:spacing w:before="240" w:after="120"/>
    </w:pPr>
    <w:rPr>
      <w:rFonts w:ascii="Liberation Sans" w:hAnsi="Liberation Sans" w:eastAsia="Droid Sans Fallback" w:cs="FreeSans"/>
      <w:sz w:val="28"/>
      <w:szCs w:val="28"/>
    </w:rPr>
  </w:style>
  <w:style w:type="paragraph" w:styleId="TextBody">
    <w:name w:val="Text Body"/>
    <w:basedOn w:val="Normal"/>
    <w:pPr>
      <w:spacing w:lineRule="auto" w:line="288" w:before="0" w:after="140"/>
    </w:pPr>
    <w:rPr/>
  </w:style>
  <w:style w:type="paragraph" w:styleId="List">
    <w:name w:val="List"/>
    <w:basedOn w:val="TextBody"/>
    <w:pPr/>
    <w:rPr>
      <w:rFonts w:cs="FreeSans"/>
    </w:rPr>
  </w:style>
  <w:style w:type="paragraph" w:styleId="Caption">
    <w:name w:val="Caption"/>
    <w:basedOn w:val="Normal"/>
    <w:pPr>
      <w:suppressLineNumbers/>
      <w:spacing w:before="120" w:after="120"/>
    </w:pPr>
    <w:rPr>
      <w:rFonts w:cs="FreeSans"/>
      <w:i/>
      <w:iCs/>
      <w:sz w:val="24"/>
      <w:szCs w:val="24"/>
    </w:rPr>
  </w:style>
  <w:style w:type="paragraph" w:styleId="Index">
    <w:name w:val="Index"/>
    <w:basedOn w:val="Normal"/>
    <w:pPr>
      <w:suppressLineNumbers/>
    </w:pPr>
    <w:rPr>
      <w:rFonts w:cs="FreeSans"/>
    </w:rPr>
  </w:style>
  <w:style w:type="paragraph" w:styleId="BodyA">
    <w:name w:val="Body A"/>
    <w:pPr>
      <w:keepNext/>
      <w:keepLines w:val="false"/>
      <w:widowControl/>
      <w:pBdr>
        <w:top w:val="nil"/>
        <w:left w:val="nil"/>
        <w:bottom w:val="nil"/>
        <w:right w:val="nil"/>
      </w:pBdr>
      <w:shd w:fill="FFFFFF" w:val="clear"/>
      <w:suppressAutoHyphens w:val="false"/>
      <w:bidi w:val="0"/>
      <w:spacing w:lineRule="auto" w:line="276" w:before="0" w:after="200"/>
      <w:ind w:left="0" w:right="0" w:hanging="0"/>
      <w:jc w:val="left"/>
    </w:pPr>
    <w:rPr>
      <w:rFonts w:ascii="Trebuchet MS" w:hAnsi="Trebuchet MS" w:eastAsia="Arial Unicode MS" w:cs="Arial Unicode MS"/>
      <w:b w:val="false"/>
      <w:bCs w:val="false"/>
      <w:i w:val="false"/>
      <w:iCs w:val="false"/>
      <w:caps w:val="false"/>
      <w:smallCaps w:val="false"/>
      <w:strike w:val="false"/>
      <w:dstrike w:val="false"/>
      <w:outline w:val="false"/>
      <w:color w:val="000000"/>
      <w:spacing w:val="0"/>
      <w:position w:val="0"/>
      <w:sz w:val="22"/>
      <w:sz w:val="22"/>
      <w:szCs w:val="22"/>
      <w:u w:val="none" w:color="000000"/>
      <w:vertAlign w:val="baseline"/>
      <w:lang w:val="en-US" w:eastAsia="zh-CN" w:bidi="hi-IN"/>
    </w:rPr>
  </w:style>
  <w:style w:type="paragraph" w:styleId="Default">
    <w:name w:val="Default"/>
    <w:pPr>
      <w:keepNext/>
      <w:keepLines w:val="false"/>
      <w:widowControl/>
      <w:shd w:fill="FFFFFF" w:val="clear"/>
      <w:suppressAutoHyphens w:val="false"/>
      <w:bidi w:val="0"/>
      <w:spacing w:lineRule="auto" w:line="240" w:before="0" w:after="0"/>
      <w:ind w:left="0" w:right="0" w:hanging="0"/>
      <w:jc w:val="left"/>
    </w:pPr>
    <w:rPr>
      <w:rFonts w:ascii="Helvetica" w:hAnsi="Helvetica" w:eastAsia="Arial Unicode MS" w:cs="Arial Unicode MS"/>
      <w:b w:val="false"/>
      <w:bCs w:val="false"/>
      <w:i w:val="false"/>
      <w:iCs w:val="false"/>
      <w:caps w:val="false"/>
      <w:smallCaps w:val="false"/>
      <w:strike w:val="false"/>
      <w:dstrike w:val="false"/>
      <w:outline w:val="false"/>
      <w:color w:val="000000"/>
      <w:spacing w:val="0"/>
      <w:position w:val="0"/>
      <w:sz w:val="22"/>
      <w:sz w:val="22"/>
      <w:szCs w:val="22"/>
      <w:u w:val="none" w:color="00000A"/>
      <w:vertAlign w:val="baseline"/>
      <w:lang w:val="en-US" w:eastAsia="zh-CN" w:bidi="hi-IN"/>
    </w:rPr>
  </w:style>
  <w:style w:type="paragraph" w:styleId="Body">
    <w:name w:val="Body"/>
    <w:pPr>
      <w:keepNext/>
      <w:keepLines w:val="false"/>
      <w:widowControl/>
      <w:shd w:fill="FFFFFF" w:val="clear"/>
      <w:suppressAutoHyphens w:val="false"/>
      <w:bidi w:val="0"/>
      <w:spacing w:lineRule="auto" w:line="276" w:before="0" w:after="200"/>
      <w:ind w:left="0" w:right="0" w:hanging="0"/>
      <w:jc w:val="left"/>
    </w:pPr>
    <w:rPr>
      <w:rFonts w:ascii="Trebuchet MS" w:hAnsi="Trebuchet MS" w:eastAsia="Arial Unicode MS" w:cs="Arial Unicode MS"/>
      <w:b w:val="false"/>
      <w:bCs w:val="false"/>
      <w:i w:val="false"/>
      <w:iCs w:val="false"/>
      <w:caps w:val="false"/>
      <w:smallCaps w:val="false"/>
      <w:strike w:val="false"/>
      <w:dstrike w:val="false"/>
      <w:outline w:val="false"/>
      <w:color w:val="000000"/>
      <w:spacing w:val="0"/>
      <w:position w:val="0"/>
      <w:sz w:val="22"/>
      <w:sz w:val="22"/>
      <w:szCs w:val="22"/>
      <w:u w:val="none" w:color="000000"/>
      <w:vertAlign w:val="baseline"/>
      <w:lang w:val="en-US" w:eastAsia="zh-CN" w:bidi="hi-IN"/>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fb.com/thamerrw11" TargetMode="External"/><Relationship Id="rId3" Type="http://schemas.openxmlformats.org/officeDocument/2006/relationships/hyperlink" Target="http://www.thmax95diorama.tumblr.com/" TargetMode="Externa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0</TotalTime>
  <Application>LibreOffice/4.2.8.2$Linux_X86_64 LibreOffice_project/420m0$Build-2</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2016-10-31T01:22:32Z</dcterms:created>
  <dc:creator>Pamela North</dc:creator>
  <dc:language>en-US</dc:language>
  <cp:revision>0</cp:revision>
</cp:coreProperties>
</file>