
<file path=[Content_Types].xml><?xml version="1.0" encoding="utf-8"?>
<Types xmlns="http://schemas.openxmlformats.org/package/2006/content-types">
  <Override PartName="/word/fontTable.xml" ContentType="application/vnd.openxmlformats-officedocument.wordprocessingml.fontTable+xml"/>
  <Override PartName="/word/_rels/document.xml.rels" ContentType="application/vnd.openxmlformats-package.relationships+xml"/>
  <Override PartName="/word/styles.xml" ContentType="application/vnd.openxmlformats-officedocument.wordprocessingml.styles+xml"/>
  <Override PartName="/word/document.xml" ContentType="application/vnd.openxmlformats-officedocument.wordprocessingml.document.main+xml"/>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Pr>
      <w:r>
        <w:rPr/>
        <w:t>Eldora Mountain Resort – Nearby Taste of Skiing Heaven</w:t>
      </w:r>
    </w:p>
    <w:p>
      <w:pPr>
        <w:pStyle w:val="style0"/>
      </w:pPr>
      <w:r>
        <w:rPr/>
      </w:r>
    </w:p>
    <w:p>
      <w:pPr>
        <w:pStyle w:val="style0"/>
      </w:pPr>
      <w:r>
        <w:rPr/>
        <w:t>by Pam North</w:t>
      </w:r>
    </w:p>
    <w:p>
      <w:pPr>
        <w:pStyle w:val="style0"/>
      </w:pPr>
      <w:r>
        <w:rPr/>
      </w:r>
    </w:p>
    <w:p>
      <w:pPr>
        <w:pStyle w:val="style0"/>
      </w:pPr>
      <w:r>
        <w:rPr/>
        <w:t xml:space="preserve">  </w:t>
      </w:r>
      <w:r>
        <w:rPr/>
        <w:t>One of Eldora Mountain Resort's greatest assets is the fact that skiers don't have to navigate the I-70 highway corridor to access it.  Its proximity to the Denver and Boulder areas, and the nearby Front Range communities that are its real neighbors, gives us the feeling that we have a ski resort of our very own.  It has been a part of area history for nearly a half-century.</w:t>
      </w:r>
    </w:p>
    <w:p>
      <w:pPr>
        <w:pStyle w:val="style0"/>
      </w:pPr>
      <w:r>
        <w:rPr/>
        <w:tab/>
        <w:t>A 400-acre parcel of land at Lake Eldora, a few miles west of Nederland, was the nucleus of the present-day Eldora ski resort.  Its owners – George Sweeney, Frank Ashley, Gabor Cseh, and Donald Robertson – had bought the parcel with the idea of creating a ski area, and after an agreement with the U.S. Forest Service in 1961 for use of adjacent land, construction on the resort began the following year.  The initial two-million-dollar phase included the “Shelf Road” for access and two T-bars for operation, one up the Challenge lift line, and the other up the EZ line.  Competition from other Front Range ski areas - Hidden Valley, St. Mary's Glacier, Geneva Basin, and Ski Squaw Pass (all no longer operating) - spurred Eldora to add improvements for the 1963-1964 season; these included a base lodge and resurfacing of the access road.  A change in ownership to the Ertl family in 1967 brought further amenities.  A tram called the Little Hawk lift was installed; then in 1973 came major upgrades.  The Cannonball and Corona Double lifts were constructed.  The Eldora Special Recreation Program was instituted in 1975, giving Eldora the distinction at the time of being the only facility in the United States to teach skiing to disabled people.  With the addition of the Sundance lift in 1975 and the Caribou lift in 1978, Eldora could boast five double chairlifts, and in 1983 Ski Magazine gave Eldora a favorable thumbs-up review.</w:t>
      </w:r>
    </w:p>
    <w:p>
      <w:pPr>
        <w:pStyle w:val="style0"/>
      </w:pPr>
      <w:r>
        <w:rPr/>
        <w:tab/>
        <w:t>Competition threatened, however.  The opening of the Eisenhower Tunnel (westbound bore in 1973 and eastbound bore in 1979) brought improved access along I-70 to attractive resorts such as Vail and Breckenridge, and revenues generated by Eldora fell in the early to mid-1970s.  The resort's future was threatened by family disputes over whether to keep it open.  A failed attempt by O.Z. and Terri Minkin, managers during the 1985-1986 season, to purchase Eldora resulted in its closure for the 1986-1987 season because of ownership issues.</w:t>
      </w:r>
    </w:p>
    <w:p>
      <w:pPr>
        <w:pStyle w:val="style0"/>
      </w:pPr>
      <w:r>
        <w:rPr/>
        <w:tab/>
        <w:t>Andrew Daly, who had been president of Copper Mountain, became manager of Eldora in 1987.  His direction toward new profitability included plans for expansion of amenities: a cross-country facility, new lifts, a hotel, cabins and an inn.  The Corona Bowl, which had not been used for over a decade, was reactivated in 1989, adding 85 acres of new terrain.  Vail Associates took over Eldora's operations before all of Daly's visionary plans had been realized, and he was reassigned to manage Beaver Creek resort.  Vail Associates was out of the picture by 1991, and the Ertl family sold Eldora to Chuck Lewis, who had been involved with both Copper Mountain and Vail Associates.  Eldora added more capacity with the purchase of a used triple chairlift.</w:t>
      </w:r>
    </w:p>
    <w:p>
      <w:pPr>
        <w:pStyle w:val="style0"/>
      </w:pPr>
      <w:r>
        <w:rPr/>
        <w:tab/>
        <w:t>Boulder County's review of Eldora's master plan in the mid-1990s brought many restrictions that hampered operations.  These included limits on the number of skiers allowed per season and on the slopes at one time, number of summer visitors allowed, and a ban on amplified sound.  A mill levy for the access road also was imposed.  Eldora management responded by filing a lawsuit against Boulder County.  Eldora's 1996 ballot proposal for taxpayers to subsidize the cost for road repairs was defeated; a subsequent agreement between Eldora and Boulder County resulted in costs being split evenly.</w:t>
      </w:r>
    </w:p>
    <w:p>
      <w:pPr>
        <w:pStyle w:val="style0"/>
      </w:pPr>
      <w:r>
        <w:rPr/>
        <w:tab/>
        <w:t>Eldora's 1997 Indian Peaks Expansion project included a new quad chairlift and the addition of 150 acres of skiing.  The old Corona chairlift was replaced in 1998 with a quad, and in 2000 another beginner lift was erected.  Eldora continues to strive to offer a great skiing experience to those who visit.</w:t>
      </w:r>
    </w:p>
    <w:p>
      <w:pPr>
        <w:pStyle w:val="style0"/>
      </w:pPr>
      <w:r>
        <w:rPr/>
        <w:tab/>
        <w:t>A few facts about Eldora Mountain Resort:  It is located three miles west of Nederland in Boulder County near the unincorporated historic mining town of Eldora.  It is about 20 miles west of Boulder and 45 miles from downtown Denver.  It is served by a ski and ride bus, operated by RTD five times daily from Boulder.  It caters mostly to day skiers, although there are some overnight accommodations available in Nederland.  Eldora offers alpine and cross-country skiing, snowboarding and snowshoeing.  It receives approximately 300 inches of snow annually, and offers a state-of-the-art snow-making system as well.  The base elevation of Eldora is 9,200 feet above sea level, with its top elevation at 10,800 feet.  Its most difficult mountain is the Corona Bowl – a run rated as a double black diamond.  It has 680 acres of skiable terrain, and its longest run is 3 miles.  Eldora offers a variety of ticket and season pass prices, equipment rentals, various lesson packages, and other programs for skiers.</w:t>
      </w:r>
    </w:p>
    <w:p>
      <w:pPr>
        <w:pStyle w:val="style0"/>
      </w:pPr>
      <w:r>
        <w:rPr/>
      </w:r>
    </w:p>
    <w:p>
      <w:pPr>
        <w:pStyle w:val="style0"/>
      </w:pPr>
      <w:r>
        <w:rPr/>
        <w:t>Eldora Mountain Resort</w:t>
      </w:r>
    </w:p>
    <w:p>
      <w:pPr>
        <w:pStyle w:val="style0"/>
      </w:pPr>
      <w:r>
        <w:rPr/>
        <w:t>P.O. Box 1697</w:t>
      </w:r>
    </w:p>
    <w:p>
      <w:pPr>
        <w:pStyle w:val="style0"/>
      </w:pPr>
      <w:r>
        <w:rPr/>
        <w:t>Nederland, CO 80466</w:t>
      </w:r>
    </w:p>
    <w:p>
      <w:pPr>
        <w:pStyle w:val="style0"/>
      </w:pPr>
      <w:r>
        <w:rPr/>
        <w:t>(303) 440-8700</w:t>
      </w:r>
    </w:p>
    <w:p>
      <w:pPr>
        <w:pStyle w:val="style0"/>
      </w:pPr>
      <w:r>
        <w:rPr/>
        <w:t>Website:  www.eldora.com</w:t>
      </w:r>
    </w:p>
    <w:sectPr>
      <w:formProt w:val="off"/>
      <w:pgSz w:h="15840" w:w="12240"/>
      <w:textDirection w:val="lrTb"/>
      <w:pgNumType w:fmt="decimal"/>
      <w:type w:val="nextPage"/>
      <w:pgMar w:bottom="1134" w:left="1134" w:right="1134" w:top="1134"/>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80"/>
    <w:family w:val="roman"/>
    <w:pitch w:val="variable"/>
  </w:font>
  <w:font w:name="Liberation Serif">
    <w:altName w:val="Times New Roman"/>
    <w:charset w:val="80"/>
    <w:family w:val="roman"/>
    <w:pitch w:val="variable"/>
  </w:font>
</w:fonts>
</file>

<file path=word/styles.xml><?xml version="1.0" encoding="utf-8"?>
<w:styles xmlns:w="http://schemas.openxmlformats.org/wordprocessingml/2006/main">
  <w:style w:styleId="style0" w:type="paragraph">
    <w:name w:val="Default"/>
    <w:next w:val="style0"/>
    <w:pPr>
      <w:widowControl w:val="off"/>
      <w:tabs>
        <w:tab w:leader="none" w:pos="709" w:val="left"/>
      </w:tabs>
      <w:suppressAutoHyphens w:val="true"/>
      <w:autoSpaceDE w:val="true"/>
      <w:overflowPunct w:val="true"/>
      <w:kinsoku w:val="true"/>
      <w:spacing w:after="0" w:before="0" w:line="200" w:lineRule="atLeast"/>
    </w:pPr>
    <w:rPr>
      <w:color w:val="auto"/>
      <w:sz w:val="24"/>
      <w:szCs w:val="24"/>
      <w:rFonts w:ascii="Liberation Serif" w:cs="DejaVu Sans" w:eastAsia="DejaVu Sans" w:hAnsi="Liberation Serif"/>
      <w:lang w:bidi="en-US" w:eastAsia="en-US" w:val="en-US"/>
    </w:rPr>
  </w:style>
  <w:style w:styleId="style15" w:type="paragraph">
    <w:name w:val="Heading"/>
    <w:basedOn w:val="style0"/>
    <w:next w:val="style16"/>
    <w:pPr>
      <w:keepNext/>
      <w:spacing w:after="120" w:before="240"/>
    </w:pPr>
    <w:rPr>
      <w:sz w:val="28"/>
      <w:szCs w:val="28"/>
      <w:rFonts w:ascii="Liberation Sans" w:cs="DejaVu Sans" w:eastAsia="DejaVu Sans" w:hAnsi="Liberation Sans"/>
    </w:rPr>
  </w:style>
  <w:style w:styleId="style16" w:type="paragraph">
    <w:name w:val="Text body"/>
    <w:basedOn w:val="style0"/>
    <w:next w:val="style16"/>
    <w:pPr>
      <w:spacing w:after="120" w:before="0"/>
    </w:pPr>
    <w:rPr/>
  </w:style>
  <w:style w:styleId="style17" w:type="paragraph">
    <w:name w:val="List"/>
    <w:basedOn w:val="style16"/>
    <w:next w:val="style17"/>
    <w:pPr/>
    <w:rPr/>
  </w:style>
  <w:style w:styleId="style18" w:type="paragraph">
    <w:name w:val="Caption"/>
    <w:basedOn w:val="style0"/>
    <w:next w:val="style18"/>
    <w:pPr>
      <w:suppressLineNumbers/>
      <w:spacing w:after="120" w:before="120"/>
    </w:pPr>
    <w:rPr>
      <w:sz w:val="24"/>
      <w:i/>
      <w:szCs w:val="24"/>
      <w:iCs/>
    </w:rPr>
  </w:style>
  <w:style w:styleId="style19" w:type="paragraph">
    <w:name w:val="Index"/>
    <w:basedOn w:val="style0"/>
    <w:next w:val="style19"/>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
</Relationships>
</file>

<file path=docProps/app.xml><?xml version="1.0" encoding="utf-8"?>
<Properties xmlns="http://schemas.openxmlformats.org/officeDocument/2006/extended-properties" xmlns:vt="http://schemas.openxmlformats.org/officeDocument/2006/docPropsVTypes">
  <TotalTime>7904</TotalTime>
  <Application>OpenOffice.org/3.0$Linux OpenOffice.org_project/300m15$Build-9379</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2009-11-05T14:59:13.00Z</dcterms:created>
  <dcterms:modified xsi:type="dcterms:W3CDTF">2009-11-05T17:10:56.00Z</dcterms:modified>
  <cp:revision>10</cp:revision>
</cp:coreProperties>
</file>